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A6" w:rsidRPr="00B30CA6" w:rsidRDefault="00B30CA6" w:rsidP="00B30CA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26181B" wp14:editId="0D8DF0F3">
            <wp:extent cx="3260090" cy="1003935"/>
            <wp:effectExtent l="0" t="0" r="0" b="5715"/>
            <wp:docPr id="26" name="Рисунок 26" descr="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 descr="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Verdana" w:eastAsia="Times New Roman" w:hAnsi="Verdana" w:cs="Times New Roman"/>
          <w:noProof/>
          <w:color w:val="000000"/>
          <w:sz w:val="15"/>
          <w:szCs w:val="15"/>
          <w:lang w:eastAsia="ru-RU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25" name="Прямоугольник 25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5" o:spid="_x0000_s1026" alt="Описание: logo.gif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B30CA6" w:rsidRPr="00B30CA6" w:rsidRDefault="00B30CA6" w:rsidP="00B30CA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0CA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Четверг, 02.05.2013</w:t>
      </w:r>
    </w:p>
    <w:p w:rsidR="00B30CA6" w:rsidRPr="00B30CA6" w:rsidRDefault="00B30CA6" w:rsidP="00B30CA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0CA6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>“Главное мерило — счастливая судьба наших детей»</w:t>
      </w:r>
    </w:p>
    <w:p w:rsidR="00B30CA6" w:rsidRPr="00B30CA6" w:rsidRDefault="00B30CA6" w:rsidP="00B30CA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0CA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Этот тезис, прозвучавший из уст начальника отдела социально-педагогической работы, охраны детства Министерства образования Республики Беларусь Галины </w:t>
      </w:r>
      <w:proofErr w:type="spellStart"/>
      <w:r w:rsidRPr="00B30CA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Руденковой</w:t>
      </w:r>
      <w:proofErr w:type="spellEnd"/>
      <w:r w:rsidRPr="00B30CA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, и определил всю работу республиканского семинара, прошедшего недавно в </w:t>
      </w:r>
      <w:proofErr w:type="spellStart"/>
      <w:r w:rsidRPr="00B30CA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Сенненской</w:t>
      </w:r>
      <w:proofErr w:type="spellEnd"/>
      <w:r w:rsidRPr="00B30CA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школе-интернате. Руководители </w:t>
      </w:r>
      <w:proofErr w:type="spellStart"/>
      <w:r w:rsidRPr="00B30CA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интернатных</w:t>
      </w:r>
      <w:proofErr w:type="spellEnd"/>
      <w:r w:rsidRPr="00B30CA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учреждений со всей страны собрались на </w:t>
      </w:r>
      <w:proofErr w:type="spellStart"/>
      <w:r w:rsidRPr="00B30CA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Сенненщине</w:t>
      </w:r>
      <w:proofErr w:type="spellEnd"/>
      <w:r w:rsidRPr="00B30CA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, чтобы обсудить, как воспитать гражданина, семьянина и труженика. К ним присоединились и коллеги из Российской Федерации. 13 директоров детских домов Вологодской области впервые посетили Беларусь.</w:t>
      </w:r>
    </w:p>
    <w:p w:rsidR="00B30CA6" w:rsidRPr="00B30CA6" w:rsidRDefault="00B30CA6" w:rsidP="00B30CA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B30CA6" w:rsidRPr="00B30CA6" w:rsidRDefault="00B30CA6" w:rsidP="00B30CA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0CA6">
        <w:rPr>
          <w:rFonts w:ascii="Verdana" w:eastAsia="Times New Roman" w:hAnsi="Verdana" w:cs="Times New Roman"/>
          <w:b/>
          <w:bCs/>
          <w:color w:val="333399"/>
          <w:sz w:val="24"/>
          <w:szCs w:val="24"/>
          <w:lang w:eastAsia="ru-RU"/>
        </w:rPr>
        <w:t>Больше чем школа</w:t>
      </w:r>
    </w:p>
    <w:p w:rsidR="00B30CA6" w:rsidRPr="00B30CA6" w:rsidRDefault="00B30CA6" w:rsidP="00B30CA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 2008 года </w:t>
      </w:r>
      <w:proofErr w:type="spellStart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Минобразование</w:t>
      </w:r>
      <w:proofErr w:type="spellEnd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реализует экспериментальный проект по апробации практико-ориентированной модели образовательной среды. Его цель — достижение более эффективной социализации и профессионального самоопределения воспитанников. Инновационной площадкой в Беларуси стали две школы-интерната — </w:t>
      </w:r>
      <w:proofErr w:type="spellStart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Ошмянская</w:t>
      </w:r>
      <w:proofErr w:type="spellEnd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Сенненская</w:t>
      </w:r>
      <w:proofErr w:type="spellEnd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  Назвать </w:t>
      </w:r>
      <w:proofErr w:type="spellStart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Сенненскую</w:t>
      </w:r>
      <w:proofErr w:type="spellEnd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школу-интернат казённым учреждением, язык не повернётся. Как справедливо подметила руководитель вологодской делегации, начальник управления специального образования и социально-правовой защиты департамента образования области Александра Коновалова, это дом большой семьи, где между членами, а это 100 детей (только 11% из них уроженцы </w:t>
      </w:r>
      <w:proofErr w:type="spellStart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Сенненского</w:t>
      </w:r>
      <w:proofErr w:type="spellEnd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района) и 70 сотрудников, чувствуется взаимовыручка и поддержка. Наверное, можно согласиться и с Владимиром </w:t>
      </w:r>
      <w:proofErr w:type="spellStart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Бизюком</w:t>
      </w:r>
      <w:proofErr w:type="spellEnd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директором </w:t>
      </w:r>
      <w:proofErr w:type="spellStart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Ошмянской</w:t>
      </w:r>
      <w:proofErr w:type="spellEnd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школы-интерната, в обычной школе эти мальчишки и девчонки вряд ли бы получили столько. Глядя на ребят, удивляешься: они поют, танцуют, делают удивительные вещи. А ведь сюда приходят дети с непростой судьбой и с большим негативным опытом. По словам директора школы Леонида Козлова, 15,5% не прижились в приёмных и опекунских семьях, многие состоят на учёте в инспекции по делам несовершеннолетних. Как правило, в течение полугода пребывания в стенах школы они снимаются с него. Этому способствует полная, 100%, занятость детей. Кружки по интересам, творческие проекты. Для каждого ребёнка здесь найдётся полезное и увлекательное дело. В этом участники семинара смогли убедиться во время экскурсии по школьному комплексу.</w:t>
      </w:r>
    </w:p>
    <w:p w:rsidR="00B30CA6" w:rsidRPr="00B30CA6" w:rsidRDefault="00B30CA6" w:rsidP="00B30CA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0CA6">
        <w:rPr>
          <w:rFonts w:ascii="Verdana" w:eastAsia="Times New Roman" w:hAnsi="Verdana" w:cs="Times New Roman"/>
          <w:b/>
          <w:bCs/>
          <w:color w:val="333399"/>
          <w:sz w:val="24"/>
          <w:szCs w:val="24"/>
          <w:lang w:eastAsia="ru-RU"/>
        </w:rPr>
        <w:t>Воспитывая</w:t>
      </w:r>
      <w:r w:rsidRPr="00B30CA6">
        <w:rPr>
          <w:rFonts w:ascii="Verdana" w:eastAsia="Times New Roman" w:hAnsi="Verdana" w:cs="Times New Roman"/>
          <w:color w:val="333399"/>
          <w:sz w:val="24"/>
          <w:szCs w:val="24"/>
          <w:lang w:eastAsia="ru-RU"/>
        </w:rPr>
        <w:t> </w:t>
      </w:r>
      <w:r w:rsidRPr="00B30CA6">
        <w:rPr>
          <w:rFonts w:ascii="Verdana" w:eastAsia="Times New Roman" w:hAnsi="Verdana" w:cs="Times New Roman"/>
          <w:b/>
          <w:bCs/>
          <w:color w:val="333399"/>
          <w:sz w:val="24"/>
          <w:szCs w:val="24"/>
          <w:lang w:eastAsia="ru-RU"/>
        </w:rPr>
        <w:t>труженика</w:t>
      </w:r>
    </w:p>
    <w:p w:rsidR="00B30CA6" w:rsidRPr="00B30CA6" w:rsidRDefault="00B30CA6" w:rsidP="00B30CA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Совместно с итальянским благотворительным фондом "Поможем им жить" в учреждении был успешно реализован международный проект "Школа-фабри</w:t>
      </w:r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 xml:space="preserve">ка". Из школы выпускники выходят, имея на руках не только диплом о базовом или среднем образовании, но и вполне определённую профессию: овощевода, швеи, тракториста, столяра.  Сегодня школьное производство представляет собой производственные мастерские, где </w:t>
      </w:r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ребята изготавливают мебель, ульи. В швейных мастерских девочек учат шить от простых прихваток до красивых вечерних нарядов. Дефиле "Вдохновение", которое продемонстрировали перед гостями юные модели, стало тому подтверждением. Искренне восхищались результатом детского творчества участники семинара и на занятиях ДПИ. Оценили мастерство юных поварят из кружка "Кулинария". В "Школе ремонта" мальчишки осваивают необходимые во взрослой жизни навыки.</w:t>
      </w:r>
    </w:p>
    <w:p w:rsidR="00B30CA6" w:rsidRPr="00B30CA6" w:rsidRDefault="00B30CA6" w:rsidP="00B30CA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B30CA6" w:rsidRPr="00B30CA6" w:rsidRDefault="00B30CA6" w:rsidP="00B30CA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А ещё, благодаря такой "учёбе", в школе-интернате собственными силами обновляются спальные корпуса, учебные кабинеты.    Школа обеспечивает себя и сельскохозяйственными продуктами питания: 65 га земли, большое парниковое хозяйство, фруктовый сад, </w:t>
      </w:r>
      <w:proofErr w:type="spellStart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пчёлопасека</w:t>
      </w:r>
      <w:proofErr w:type="spellEnd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— на каждом участке присутствует труд воспитанников школы. А праздник урожая, который проводится по окончании </w:t>
      </w:r>
      <w:proofErr w:type="spellStart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сельхозработ</w:t>
      </w:r>
      <w:proofErr w:type="spellEnd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— один из самых ожидаемых у ребят.    В профориентации школа сотрудничает со многими организациями </w:t>
      </w:r>
      <w:proofErr w:type="spellStart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Сенненщины</w:t>
      </w:r>
      <w:proofErr w:type="spellEnd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учебными заведениями области. Ребята из старших классов имеют возможность на время летних каникул трудоустроиться на предприятия района. На базе школы также проводятся профессиональные курсы. С 2004 года подобные курсы организуются в Италии, где воспитанники школы знакомятся с современными технологиями в сельском хозяйстве, компьютерной графике, дизайне и т.д. Специалисты с таким опытом и знаниями сегодня особенно </w:t>
      </w:r>
      <w:proofErr w:type="spellStart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восстребованы</w:t>
      </w:r>
      <w:proofErr w:type="spellEnd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Беларуси.  Большинство выпускников пополняют ряды учащихся профтехучилищ. Но и двери ВУЗов для </w:t>
      </w:r>
      <w:proofErr w:type="spellStart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интернатовцев</w:t>
      </w:r>
      <w:proofErr w:type="spellEnd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открыты: Академия МВД, Витебский государственный им. </w:t>
      </w:r>
      <w:proofErr w:type="spellStart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Машерова</w:t>
      </w:r>
      <w:proofErr w:type="spellEnd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технологический университеты, Академия ветеринарной медицины</w:t>
      </w:r>
      <w:proofErr w:type="gramStart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 С</w:t>
      </w:r>
      <w:proofErr w:type="gramEnd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последним ВУЗом у </w:t>
      </w:r>
      <w:proofErr w:type="spellStart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Сенненской</w:t>
      </w:r>
      <w:proofErr w:type="spellEnd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школы-интерната установились особенно дружеские отношения. Всё началось в 2012 году с благотворительной акции "Особый день". На свой концерт </w:t>
      </w:r>
      <w:proofErr w:type="spellStart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интернатовцев</w:t>
      </w:r>
      <w:proofErr w:type="spellEnd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пригласил известный витебский исполнитель, преподаватель </w:t>
      </w:r>
      <w:proofErr w:type="spellStart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ветакадемии</w:t>
      </w:r>
      <w:proofErr w:type="spellEnd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Глеб </w:t>
      </w:r>
      <w:proofErr w:type="spellStart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Лапицкий</w:t>
      </w:r>
      <w:proofErr w:type="spellEnd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Уже летом волонтёры БРСМ академии трудились в школе: помогали в благоустройстве, реконструкции столярной мастерской, организовывали досуг ребят. Есть договорённость, что этим летом </w:t>
      </w:r>
      <w:proofErr w:type="spellStart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студотряд</w:t>
      </w:r>
      <w:proofErr w:type="spellEnd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снова приедет в школу. Такое сотрудничество, по словам возглавлявшего делегацию ВУЗа проректора Виталия </w:t>
      </w:r>
      <w:proofErr w:type="spellStart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Великанова</w:t>
      </w:r>
      <w:proofErr w:type="spellEnd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важная составляющая воспитательной и </w:t>
      </w:r>
      <w:proofErr w:type="spellStart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работы.</w:t>
      </w:r>
    </w:p>
    <w:p w:rsidR="00B30CA6" w:rsidRPr="00B30CA6" w:rsidRDefault="00B30CA6" w:rsidP="00B30CA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0CA6">
        <w:rPr>
          <w:rFonts w:ascii="Verdana" w:eastAsia="Times New Roman" w:hAnsi="Verdana" w:cs="Times New Roman"/>
          <w:b/>
          <w:bCs/>
          <w:color w:val="333399"/>
          <w:sz w:val="24"/>
          <w:szCs w:val="24"/>
          <w:lang w:eastAsia="ru-RU"/>
        </w:rPr>
        <w:t>Воспитывая семьянина</w:t>
      </w:r>
    </w:p>
    <w:p w:rsidR="00B30CA6" w:rsidRPr="00B30CA6" w:rsidRDefault="00B30CA6" w:rsidP="00B30CA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Известно, что дети учатся семейным взаимоотношениям на примере родителей. Для воспитанников интерната папами и мамами стали учителя, воспитатели, мастера. Многие работают в школе семьями и целыми династиями.  Одна из участниц семинара — директор Вологодского детского дома, кандидат педагогических наук Наталья </w:t>
      </w:r>
      <w:proofErr w:type="spellStart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Шамахова</w:t>
      </w:r>
      <w:proofErr w:type="spellEnd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— поделилась своим опытом работы в необычном учреждении: в коттеджах с уютными квартирами живут исключительно братья и сёстры, дабы не разрывать родственные связи.  В </w:t>
      </w:r>
      <w:proofErr w:type="spellStart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Сенненской</w:t>
      </w:r>
      <w:proofErr w:type="spellEnd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школе-интернате тоже есть свой "Домик в деревне". По программе социальной адаптации ребята осваивают самостоятельную жизнь: сами готовят, убирают, покупают продукты, делают ремонт и учатся распределять обязанности.      Вместе с тем тут стараются наладить </w:t>
      </w:r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отношения воспитанников с их биологическими родителями.    В прошлом году по инициативе районной организации ОО "Белорусский союз женщин" в школе проходила встреча с матерями выпускников. Это немаловажно, уверена руководитель районного женсовета, заместитель председателя райисполкома Зоя Фомина, когда соединятся семьи, когда детям есть куда </w:t>
      </w:r>
      <w:proofErr w:type="spellStart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придти</w:t>
      </w:r>
      <w:proofErr w:type="spellEnd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B30CA6" w:rsidRPr="00B30CA6" w:rsidRDefault="00B30CA6" w:rsidP="00B30CA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0CA6">
        <w:rPr>
          <w:rFonts w:ascii="Verdana" w:eastAsia="Times New Roman" w:hAnsi="Verdana" w:cs="Times New Roman"/>
          <w:b/>
          <w:bCs/>
          <w:color w:val="333399"/>
          <w:sz w:val="24"/>
          <w:szCs w:val="24"/>
          <w:lang w:eastAsia="ru-RU"/>
        </w:rPr>
        <w:t>Воспитывая</w:t>
      </w:r>
      <w:r w:rsidRPr="00B30CA6">
        <w:rPr>
          <w:rFonts w:ascii="Verdana" w:eastAsia="Times New Roman" w:hAnsi="Verdana" w:cs="Times New Roman"/>
          <w:color w:val="333399"/>
          <w:sz w:val="24"/>
          <w:szCs w:val="24"/>
          <w:lang w:eastAsia="ru-RU"/>
        </w:rPr>
        <w:t> </w:t>
      </w:r>
      <w:r w:rsidRPr="00B30CA6">
        <w:rPr>
          <w:rFonts w:ascii="Verdana" w:eastAsia="Times New Roman" w:hAnsi="Verdana" w:cs="Times New Roman"/>
          <w:b/>
          <w:bCs/>
          <w:color w:val="333399"/>
          <w:sz w:val="24"/>
          <w:szCs w:val="24"/>
          <w:lang w:eastAsia="ru-RU"/>
        </w:rPr>
        <w:t>гражданина</w:t>
      </w:r>
    </w:p>
    <w:p w:rsidR="00B30CA6" w:rsidRPr="00B30CA6" w:rsidRDefault="00B30CA6" w:rsidP="00B30CA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Работе по гражданско-патриотическому воспитанию здесь уделяется много внимания. Воспитанники школы участвуют во всех значимых районных мероприятиях. Активно сотрудничают с общественными организациями. Школьная пионерская дружина сегодня — одна из лучших в районе. Недавно ребята были награждены 4 путёвками в "Зубрёнок".  Изучением истории школы и родного района занимается творческая группа "Краеведы </w:t>
      </w:r>
      <w:proofErr w:type="spellStart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Сенненщины</w:t>
      </w:r>
      <w:proofErr w:type="spellEnd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". В 2010 году её участники вместе со своим </w:t>
      </w:r>
      <w:proofErr w:type="spellStart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рукодителем</w:t>
      </w:r>
      <w:proofErr w:type="spellEnd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Т.Тереня</w:t>
      </w:r>
      <w:proofErr w:type="spellEnd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 xml:space="preserve"> осуществили проект по увековечиванию памяти воспитанников Заозерского детского дома, погибших от тифа во время Великой Отечественной войны. Деньги на памятник собирали всей школой. Теперь ребята ухаживают за местом захоронения и в целом за кладбищем, помогают пожилым жителям близлежащей </w:t>
      </w:r>
      <w:proofErr w:type="spellStart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</w:t>
      </w:r>
      <w:proofErr w:type="gramStart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.С</w:t>
      </w:r>
      <w:proofErr w:type="gramEnd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вободная</w:t>
      </w:r>
      <w:proofErr w:type="spellEnd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 На семинаре говорилось ещё о многом. Поднималась тема о </w:t>
      </w:r>
      <w:proofErr w:type="spellStart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постинтернатном</w:t>
      </w:r>
      <w:proofErr w:type="spellEnd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сопровождении. Но итог мероприятия подвёл видеофильм о выпускниках, который сняли сотрудники школы-интерната. Вчерашние </w:t>
      </w:r>
      <w:proofErr w:type="spellStart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интернатовцы</w:t>
      </w:r>
      <w:proofErr w:type="spellEnd"/>
      <w:r w:rsidRPr="00B30C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хорошо учатся, успешно работают, имеют прекрасные семьи и детей, которые, хочется верить, не повторят их судьбу. Для педагогов — это лучшая оценка их работы, а для нынешних воспитанников — отличный пример того, какой может и должна быть их взрослая жизнь.  Задумок у директора школы-интерната Леонида Козлова ещё много. В планах реализация проектов "Школьная парикмахерская" и "Домашняя церковь". Всё это позволит ребятам стать полноценными и достойными членами социума.</w:t>
      </w:r>
    </w:p>
    <w:p w:rsidR="00B30CA6" w:rsidRPr="00B30CA6" w:rsidRDefault="00B30CA6" w:rsidP="00B30CA6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0CA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Ольга БОНДАРЕВИЧ.</w:t>
      </w:r>
    </w:p>
    <w:p w:rsidR="00B30CA6" w:rsidRPr="00B30CA6" w:rsidRDefault="00B30CA6" w:rsidP="00B30CA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0CA6">
        <w:rPr>
          <w:rFonts w:ascii="Verdana" w:eastAsia="Times New Roman" w:hAnsi="Verdana" w:cs="Times New Roman"/>
          <w:color w:val="0000FF"/>
          <w:sz w:val="15"/>
          <w:szCs w:val="15"/>
          <w:lang w:eastAsia="ru-RU"/>
        </w:rPr>
        <w:br/>
      </w:r>
    </w:p>
    <w:p w:rsidR="00B30CA6" w:rsidRPr="00B30CA6" w:rsidRDefault="00B30CA6" w:rsidP="00B30CA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0CA6">
        <w:rPr>
          <w:rFonts w:ascii="Verdana" w:eastAsia="Times New Roman" w:hAnsi="Verdana" w:cs="Times New Roman"/>
          <w:color w:val="0000FF"/>
          <w:sz w:val="15"/>
          <w:szCs w:val="15"/>
          <w:lang w:eastAsia="ru-RU"/>
        </w:rPr>
        <w:br/>
      </w:r>
    </w:p>
    <w:sectPr w:rsidR="00B30CA6" w:rsidRPr="00B30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A6"/>
    <w:rsid w:val="00B30CA6"/>
    <w:rsid w:val="00CB0B0F"/>
    <w:rsid w:val="00D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0CA6"/>
    <w:rPr>
      <w:b/>
      <w:bCs/>
    </w:rPr>
  </w:style>
  <w:style w:type="character" w:styleId="a4">
    <w:name w:val="Emphasis"/>
    <w:basedOn w:val="a0"/>
    <w:uiPriority w:val="20"/>
    <w:qFormat/>
    <w:rsid w:val="00B30CA6"/>
    <w:rPr>
      <w:i/>
      <w:iCs/>
    </w:rPr>
  </w:style>
  <w:style w:type="character" w:customStyle="1" w:styleId="apple-converted-space">
    <w:name w:val="apple-converted-space"/>
    <w:basedOn w:val="a0"/>
    <w:rsid w:val="00B30CA6"/>
  </w:style>
  <w:style w:type="paragraph" w:styleId="a5">
    <w:name w:val="Balloon Text"/>
    <w:basedOn w:val="a"/>
    <w:link w:val="a6"/>
    <w:uiPriority w:val="99"/>
    <w:semiHidden/>
    <w:unhideWhenUsed/>
    <w:rsid w:val="00B30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0CA6"/>
    <w:rPr>
      <w:b/>
      <w:bCs/>
    </w:rPr>
  </w:style>
  <w:style w:type="character" w:styleId="a4">
    <w:name w:val="Emphasis"/>
    <w:basedOn w:val="a0"/>
    <w:uiPriority w:val="20"/>
    <w:qFormat/>
    <w:rsid w:val="00B30CA6"/>
    <w:rPr>
      <w:i/>
      <w:iCs/>
    </w:rPr>
  </w:style>
  <w:style w:type="character" w:customStyle="1" w:styleId="apple-converted-space">
    <w:name w:val="apple-converted-space"/>
    <w:basedOn w:val="a0"/>
    <w:rsid w:val="00B30CA6"/>
  </w:style>
  <w:style w:type="paragraph" w:styleId="a5">
    <w:name w:val="Balloon Text"/>
    <w:basedOn w:val="a"/>
    <w:link w:val="a6"/>
    <w:uiPriority w:val="99"/>
    <w:semiHidden/>
    <w:unhideWhenUsed/>
    <w:rsid w:val="00B30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1114</Words>
  <Characters>6354</Characters>
  <Application>Microsoft Office Word</Application>
  <DocSecurity>0</DocSecurity>
  <Lines>52</Lines>
  <Paragraphs>14</Paragraphs>
  <ScaleCrop>false</ScaleCrop>
  <Company/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2015-03-19T06:37:00Z</dcterms:created>
  <dcterms:modified xsi:type="dcterms:W3CDTF">2015-03-19T06:42:00Z</dcterms:modified>
</cp:coreProperties>
</file>